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A4" w:rsidRPr="00CD47C9" w:rsidRDefault="003759A4" w:rsidP="003759A4">
      <w:pPr>
        <w:jc w:val="center"/>
        <w:rPr>
          <w:b/>
          <w:sz w:val="32"/>
          <w:szCs w:val="32"/>
        </w:rPr>
      </w:pPr>
      <w:r w:rsidRPr="00CD47C9">
        <w:rPr>
          <w:b/>
          <w:sz w:val="32"/>
          <w:szCs w:val="32"/>
        </w:rPr>
        <w:t>ИНСТРУКЦИЯ</w:t>
      </w:r>
      <w:r w:rsidR="006164AB">
        <w:rPr>
          <w:b/>
          <w:sz w:val="32"/>
          <w:szCs w:val="32"/>
        </w:rPr>
        <w:t xml:space="preserve"> ДЛЯ ПАЦИЕНТА</w:t>
      </w:r>
    </w:p>
    <w:p w:rsidR="003759A4" w:rsidRPr="00CD47C9" w:rsidRDefault="003759A4" w:rsidP="003759A4">
      <w:pPr>
        <w:jc w:val="center"/>
        <w:rPr>
          <w:b/>
          <w:sz w:val="28"/>
          <w:szCs w:val="28"/>
        </w:rPr>
      </w:pPr>
      <w:r w:rsidRPr="00CD47C9">
        <w:rPr>
          <w:b/>
          <w:sz w:val="28"/>
          <w:szCs w:val="28"/>
        </w:rPr>
        <w:t>Пользователю электронн</w:t>
      </w:r>
      <w:r w:rsidR="006164AB">
        <w:rPr>
          <w:b/>
          <w:sz w:val="28"/>
          <w:szCs w:val="28"/>
        </w:rPr>
        <w:t>ых</w:t>
      </w:r>
      <w:r w:rsidRPr="00CD47C9">
        <w:rPr>
          <w:b/>
          <w:sz w:val="28"/>
          <w:szCs w:val="28"/>
        </w:rPr>
        <w:t xml:space="preserve"> </w:t>
      </w:r>
      <w:r w:rsidR="006164AB">
        <w:rPr>
          <w:b/>
          <w:sz w:val="28"/>
          <w:szCs w:val="28"/>
        </w:rPr>
        <w:t>услуг</w:t>
      </w:r>
      <w:r w:rsidRPr="00CD4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</w:t>
      </w:r>
      <w:r w:rsidR="006164AB">
        <w:rPr>
          <w:b/>
          <w:sz w:val="28"/>
          <w:szCs w:val="28"/>
        </w:rPr>
        <w:t xml:space="preserve">истерства </w:t>
      </w:r>
      <w:r>
        <w:rPr>
          <w:b/>
          <w:sz w:val="28"/>
          <w:szCs w:val="28"/>
        </w:rPr>
        <w:t>Здрав</w:t>
      </w:r>
      <w:r w:rsidR="006164AB">
        <w:rPr>
          <w:b/>
          <w:sz w:val="28"/>
          <w:szCs w:val="28"/>
        </w:rPr>
        <w:t>оохранения</w:t>
      </w:r>
    </w:p>
    <w:p w:rsidR="003759A4" w:rsidRDefault="003759A4" w:rsidP="003759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Pr="00CD47C9">
        <w:rPr>
          <w:rFonts w:ascii="Arial" w:hAnsi="Arial" w:cs="Arial"/>
          <w:b/>
          <w:sz w:val="20"/>
          <w:szCs w:val="20"/>
        </w:rPr>
        <w:t xml:space="preserve"> порядке подачи </w:t>
      </w:r>
      <w:r w:rsidRPr="00CD47C9">
        <w:rPr>
          <w:rFonts w:ascii="Arial" w:hAnsi="Arial" w:cs="Arial"/>
          <w:b/>
          <w:bCs/>
          <w:sz w:val="20"/>
          <w:szCs w:val="20"/>
        </w:rPr>
        <w:t>электронно</w:t>
      </w:r>
      <w:r>
        <w:rPr>
          <w:rFonts w:ascii="Arial" w:hAnsi="Arial" w:cs="Arial"/>
          <w:b/>
          <w:bCs/>
          <w:sz w:val="20"/>
          <w:szCs w:val="20"/>
        </w:rPr>
        <w:t>го</w:t>
      </w:r>
      <w:r w:rsidRPr="00CD47C9">
        <w:rPr>
          <w:rFonts w:ascii="Arial" w:hAnsi="Arial" w:cs="Arial"/>
          <w:b/>
          <w:bCs/>
          <w:sz w:val="20"/>
          <w:szCs w:val="20"/>
        </w:rPr>
        <w:t xml:space="preserve"> </w:t>
      </w:r>
      <w:r w:rsidR="006164AB">
        <w:rPr>
          <w:rFonts w:ascii="Arial" w:hAnsi="Arial" w:cs="Arial"/>
          <w:b/>
          <w:bCs/>
          <w:sz w:val="20"/>
          <w:szCs w:val="20"/>
        </w:rPr>
        <w:t>обращения</w:t>
      </w:r>
      <w:r w:rsidRPr="00CD47C9">
        <w:rPr>
          <w:rFonts w:ascii="Arial" w:hAnsi="Arial" w:cs="Arial"/>
          <w:b/>
          <w:bCs/>
          <w:sz w:val="20"/>
          <w:szCs w:val="20"/>
        </w:rPr>
        <w:t xml:space="preserve"> на получение</w:t>
      </w:r>
      <w:r w:rsidR="006164AB">
        <w:rPr>
          <w:rFonts w:ascii="Arial" w:hAnsi="Arial" w:cs="Arial"/>
          <w:b/>
          <w:bCs/>
          <w:sz w:val="20"/>
          <w:szCs w:val="20"/>
        </w:rPr>
        <w:t xml:space="preserve"> л</w:t>
      </w:r>
      <w:r w:rsidR="006164AB" w:rsidRPr="006164AB">
        <w:rPr>
          <w:rFonts w:ascii="Arial" w:hAnsi="Arial" w:cs="Arial"/>
          <w:b/>
          <w:bCs/>
          <w:sz w:val="20"/>
          <w:szCs w:val="20"/>
        </w:rPr>
        <w:t>ьготны</w:t>
      </w:r>
      <w:r w:rsidR="006164AB">
        <w:rPr>
          <w:rFonts w:ascii="Arial" w:hAnsi="Arial" w:cs="Arial"/>
          <w:b/>
          <w:bCs/>
          <w:sz w:val="20"/>
          <w:szCs w:val="20"/>
        </w:rPr>
        <w:t>х</w:t>
      </w:r>
      <w:r w:rsidR="006164AB" w:rsidRPr="006164AB">
        <w:rPr>
          <w:rFonts w:ascii="Arial" w:hAnsi="Arial" w:cs="Arial"/>
          <w:b/>
          <w:bCs/>
          <w:sz w:val="20"/>
          <w:szCs w:val="20"/>
        </w:rPr>
        <w:t xml:space="preserve"> услуг частных медицинских учреждений</w:t>
      </w:r>
      <w:r w:rsidR="006164AB">
        <w:rPr>
          <w:rFonts w:ascii="Arial" w:hAnsi="Arial" w:cs="Arial"/>
          <w:b/>
          <w:bCs/>
          <w:sz w:val="20"/>
          <w:szCs w:val="20"/>
        </w:rPr>
        <w:t>.</w:t>
      </w:r>
      <w:r w:rsidRPr="00CD47C9">
        <w:rPr>
          <w:rFonts w:ascii="Arial" w:hAnsi="Arial" w:cs="Arial"/>
          <w:b/>
          <w:bCs/>
          <w:sz w:val="20"/>
          <w:szCs w:val="20"/>
        </w:rPr>
        <w:br/>
      </w:r>
    </w:p>
    <w:p w:rsidR="009A0FA9" w:rsidRDefault="009A0FA9" w:rsidP="00D57BA1">
      <w:pPr>
        <w:pStyle w:val="a3"/>
        <w:numPr>
          <w:ilvl w:val="0"/>
          <w:numId w:val="2"/>
        </w:numPr>
        <w:ind w:left="-426"/>
      </w:pPr>
      <w:r>
        <w:t>Для получения льготных услуг необходимо зарегистрироваться на сайте</w:t>
      </w:r>
      <w:r w:rsidRPr="009A0FA9">
        <w:t xml:space="preserve"> </w:t>
      </w:r>
      <w:hyperlink r:id="rId5" w:history="1">
        <w:r w:rsidR="00A44FC4" w:rsidRPr="00265285">
          <w:rPr>
            <w:rStyle w:val="a4"/>
            <w:lang w:val="en-US"/>
          </w:rPr>
          <w:t>http</w:t>
        </w:r>
        <w:r w:rsidR="00A44FC4" w:rsidRPr="00A44FC4">
          <w:rPr>
            <w:rStyle w:val="a4"/>
          </w:rPr>
          <w:t>://</w:t>
        </w:r>
        <w:r w:rsidR="00A44FC4" w:rsidRPr="00265285">
          <w:rPr>
            <w:rStyle w:val="a4"/>
            <w:lang w:val="en-US"/>
          </w:rPr>
          <w:t>reg</w:t>
        </w:r>
        <w:r w:rsidR="00A44FC4" w:rsidRPr="00A44FC4">
          <w:rPr>
            <w:rStyle w:val="a4"/>
          </w:rPr>
          <w:t>.</w:t>
        </w:r>
        <w:r w:rsidR="00A44FC4" w:rsidRPr="00265285">
          <w:rPr>
            <w:rStyle w:val="a4"/>
            <w:lang w:val="en-US"/>
          </w:rPr>
          <w:t>minzdrav</w:t>
        </w:r>
        <w:r w:rsidR="00A44FC4" w:rsidRPr="00A44FC4">
          <w:rPr>
            <w:rStyle w:val="a4"/>
          </w:rPr>
          <w:t>.</w:t>
        </w:r>
        <w:r w:rsidR="00A44FC4" w:rsidRPr="00265285">
          <w:rPr>
            <w:rStyle w:val="a4"/>
            <w:lang w:val="en-US"/>
          </w:rPr>
          <w:t>uz</w:t>
        </w:r>
        <w:r w:rsidR="00A44FC4" w:rsidRPr="00A44FC4">
          <w:rPr>
            <w:rStyle w:val="a4"/>
          </w:rPr>
          <w:t>/</w:t>
        </w:r>
      </w:hyperlink>
      <w:r w:rsidR="00A44FC4">
        <w:t>.</w:t>
      </w:r>
      <w:r w:rsidR="00A44FC4" w:rsidRPr="00A44FC4">
        <w:t xml:space="preserve"> </w:t>
      </w:r>
      <w:r w:rsidR="00A44FC4">
        <w:t xml:space="preserve">Или пройти по ссылке </w:t>
      </w:r>
      <w:hyperlink r:id="rId6" w:history="1">
        <w:r w:rsidRPr="009A0FA9">
          <w:rPr>
            <w:rStyle w:val="a4"/>
            <w:lang w:val="en-US"/>
          </w:rPr>
          <w:t>http</w:t>
        </w:r>
        <w:r w:rsidRPr="00265285">
          <w:rPr>
            <w:rStyle w:val="a4"/>
          </w:rPr>
          <w:t>://</w:t>
        </w:r>
        <w:r w:rsidRPr="009A0FA9">
          <w:rPr>
            <w:rStyle w:val="a4"/>
            <w:lang w:val="en-US"/>
          </w:rPr>
          <w:t>reg</w:t>
        </w:r>
        <w:r w:rsidRPr="00265285">
          <w:rPr>
            <w:rStyle w:val="a4"/>
          </w:rPr>
          <w:t>.</w:t>
        </w:r>
        <w:r w:rsidRPr="009A0FA9">
          <w:rPr>
            <w:rStyle w:val="a4"/>
            <w:lang w:val="en-US"/>
          </w:rPr>
          <w:t>minzdrav</w:t>
        </w:r>
        <w:r w:rsidRPr="00265285">
          <w:rPr>
            <w:rStyle w:val="a4"/>
          </w:rPr>
          <w:t>.</w:t>
        </w:r>
        <w:r w:rsidRPr="009A0FA9">
          <w:rPr>
            <w:rStyle w:val="a4"/>
            <w:lang w:val="en-US"/>
          </w:rPr>
          <w:t>uz</w:t>
        </w:r>
        <w:r w:rsidRPr="00265285">
          <w:rPr>
            <w:rStyle w:val="a4"/>
          </w:rPr>
          <w:t>/</w:t>
        </w:r>
        <w:r w:rsidRPr="009A0FA9">
          <w:rPr>
            <w:rStyle w:val="a4"/>
            <w:lang w:val="en-US"/>
          </w:rPr>
          <w:t>Account</w:t>
        </w:r>
        <w:r w:rsidRPr="00265285">
          <w:rPr>
            <w:rStyle w:val="a4"/>
          </w:rPr>
          <w:t>/</w:t>
        </w:r>
        <w:r w:rsidRPr="009A0FA9">
          <w:rPr>
            <w:rStyle w:val="a4"/>
            <w:lang w:val="en-US"/>
          </w:rPr>
          <w:t>Register</w:t>
        </w:r>
      </w:hyperlink>
      <w:r>
        <w:t xml:space="preserve"> </w:t>
      </w:r>
    </w:p>
    <w:p w:rsidR="009A0FA9" w:rsidRDefault="009A0FA9" w:rsidP="009A0FA9">
      <w:pPr>
        <w:pStyle w:val="a3"/>
        <w:ind w:left="-426"/>
      </w:pPr>
    </w:p>
    <w:p w:rsidR="009A0FA9" w:rsidRDefault="009A0FA9" w:rsidP="009A0FA9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 wp14:anchorId="0EF0F7B4" wp14:editId="7A3A7E45">
            <wp:extent cx="5940425" cy="2739390"/>
            <wp:effectExtent l="114300" t="95250" r="117475" b="990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0FA9" w:rsidRDefault="009A0FA9" w:rsidP="009A0FA9">
      <w:pPr>
        <w:pStyle w:val="a3"/>
        <w:ind w:left="-426"/>
      </w:pPr>
    </w:p>
    <w:p w:rsidR="009A0FA9" w:rsidRDefault="003759A4" w:rsidP="00250FDF">
      <w:pPr>
        <w:pStyle w:val="a3"/>
        <w:numPr>
          <w:ilvl w:val="0"/>
          <w:numId w:val="2"/>
        </w:numPr>
        <w:ind w:left="-426"/>
      </w:pPr>
      <w:r>
        <w:t>Перейти по ссылке</w:t>
      </w:r>
      <w:r w:rsidRPr="00CD47C9">
        <w:t xml:space="preserve">: </w:t>
      </w:r>
      <w:hyperlink r:id="rId8" w:history="1">
        <w:r w:rsidR="009A0FA9" w:rsidRPr="00265285">
          <w:rPr>
            <w:rStyle w:val="a4"/>
          </w:rPr>
          <w:t>http://reg.minzdrav/Chmu/Index</w:t>
        </w:r>
      </w:hyperlink>
      <w:r w:rsidR="00655A80">
        <w:t xml:space="preserve">. Или пройти </w:t>
      </w:r>
      <w:r w:rsidR="004C2CA5">
        <w:t>по</w:t>
      </w:r>
      <w:r w:rsidR="00655A80">
        <w:t xml:space="preserve"> меню </w:t>
      </w:r>
      <w:r w:rsidR="00655A80" w:rsidRPr="00655A80">
        <w:t>“</w:t>
      </w:r>
      <w:r w:rsidR="00655A80">
        <w:t>ПАЦИЕНТУ</w:t>
      </w:r>
      <w:r w:rsidR="00655A80" w:rsidRPr="00655A80">
        <w:t>”</w:t>
      </w:r>
      <w:r w:rsidR="00655A80">
        <w:t xml:space="preserve"> -</w:t>
      </w:r>
      <w:r w:rsidR="00655A80" w:rsidRPr="00655A80">
        <w:t>&gt; “</w:t>
      </w:r>
      <w:r w:rsidR="00655A80">
        <w:t>Льготные услуги частных медицинских учреждений</w:t>
      </w:r>
      <w:r w:rsidR="00655A80" w:rsidRPr="00655A80">
        <w:t>”</w:t>
      </w:r>
      <w:r w:rsidR="00655A80">
        <w:t>.</w:t>
      </w:r>
    </w:p>
    <w:p w:rsidR="003759A4" w:rsidRPr="004021FA" w:rsidRDefault="003759A4" w:rsidP="003759A4">
      <w:pPr>
        <w:pStyle w:val="a3"/>
      </w:pPr>
    </w:p>
    <w:p w:rsidR="003759A4" w:rsidRPr="004021FA" w:rsidRDefault="009A0FA9" w:rsidP="003759A4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 wp14:anchorId="4FFBE11E" wp14:editId="467EB99E">
            <wp:extent cx="5940425" cy="3410585"/>
            <wp:effectExtent l="114300" t="114300" r="117475" b="1136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058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9A4" w:rsidRDefault="003759A4" w:rsidP="003759A4">
      <w:pPr>
        <w:pStyle w:val="a3"/>
        <w:ind w:left="-426"/>
        <w:rPr>
          <w:b/>
          <w:sz w:val="28"/>
          <w:szCs w:val="28"/>
        </w:rPr>
      </w:pPr>
    </w:p>
    <w:p w:rsidR="003759A4" w:rsidRDefault="009A0FA9" w:rsidP="003759A4">
      <w:pPr>
        <w:pStyle w:val="a3"/>
        <w:numPr>
          <w:ilvl w:val="0"/>
          <w:numId w:val="2"/>
        </w:numPr>
        <w:ind w:left="-426"/>
      </w:pPr>
      <w:r>
        <w:t>Выбрать частное медицинское учреждение из имеющегося списка – щелчком мыши по записи</w:t>
      </w:r>
      <w:r w:rsidR="00436701">
        <w:t xml:space="preserve"> в таблице </w:t>
      </w:r>
      <w:r w:rsidR="00436701" w:rsidRPr="00436701">
        <w:t>“</w:t>
      </w:r>
      <w:r w:rsidR="00436701">
        <w:t>Список учреждений</w:t>
      </w:r>
      <w:r w:rsidR="00436701" w:rsidRPr="00436701">
        <w:t>”</w:t>
      </w:r>
      <w:r w:rsidR="003759A4" w:rsidRPr="00C82706">
        <w:t>.</w:t>
      </w:r>
    </w:p>
    <w:p w:rsidR="00EC1ABD" w:rsidRPr="00EC1ABD" w:rsidRDefault="00EC1ABD" w:rsidP="00EC1ABD">
      <w:pPr>
        <w:pStyle w:val="a3"/>
        <w:ind w:left="-426"/>
        <w:rPr>
          <w:i/>
        </w:rPr>
      </w:pPr>
      <w:r w:rsidRPr="00EC1ABD">
        <w:rPr>
          <w:i/>
        </w:rPr>
        <w:lastRenderedPageBreak/>
        <w:t>(Примечание. Список медицинских учреждений будет пополняться по мере подключения</w:t>
      </w:r>
      <w:r w:rsidR="00F30872">
        <w:rPr>
          <w:i/>
        </w:rPr>
        <w:t xml:space="preserve"> учреждений</w:t>
      </w:r>
      <w:r w:rsidRPr="00EC1ABD">
        <w:rPr>
          <w:i/>
        </w:rPr>
        <w:t xml:space="preserve"> к системе.)</w:t>
      </w:r>
    </w:p>
    <w:p w:rsidR="009A0FA9" w:rsidRDefault="00302980" w:rsidP="00302980">
      <w:pPr>
        <w:ind w:left="-426"/>
      </w:pPr>
      <w:r>
        <w:rPr>
          <w:noProof/>
          <w:lang w:eastAsia="ru-RU"/>
        </w:rPr>
        <w:drawing>
          <wp:inline distT="0" distB="0" distL="0" distR="0" wp14:anchorId="763C7893" wp14:editId="6C3F49AC">
            <wp:extent cx="5940425" cy="2356485"/>
            <wp:effectExtent l="114300" t="95250" r="117475" b="1009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648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9A4" w:rsidRPr="004021FA" w:rsidRDefault="003759A4" w:rsidP="003759A4">
      <w:pPr>
        <w:pStyle w:val="a3"/>
        <w:numPr>
          <w:ilvl w:val="0"/>
          <w:numId w:val="2"/>
        </w:numPr>
        <w:ind w:left="-426"/>
      </w:pPr>
      <w:r>
        <w:t xml:space="preserve">Выберите </w:t>
      </w:r>
      <w:r w:rsidR="00F9659A">
        <w:t>подходящую услугу</w:t>
      </w:r>
      <w:r w:rsidR="00CA6478">
        <w:t xml:space="preserve"> и нажмите на соответствующую кнопку</w:t>
      </w:r>
      <w:r>
        <w:t xml:space="preserve"> </w:t>
      </w:r>
      <w:r w:rsidRPr="004021FA">
        <w:t>“</w:t>
      </w:r>
      <w:r w:rsidR="00F9659A">
        <w:rPr>
          <w:b/>
        </w:rPr>
        <w:t>Записаться</w:t>
      </w:r>
      <w:r w:rsidRPr="004021FA">
        <w:t>”.</w:t>
      </w:r>
    </w:p>
    <w:p w:rsidR="003759A4" w:rsidRPr="004021FA" w:rsidRDefault="003759A4" w:rsidP="003759A4">
      <w:pPr>
        <w:pStyle w:val="a3"/>
        <w:ind w:left="-426"/>
      </w:pPr>
    </w:p>
    <w:p w:rsidR="003759A4" w:rsidRDefault="00F9659A" w:rsidP="003759A4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 wp14:anchorId="03FD5466" wp14:editId="7E61C7EE">
            <wp:extent cx="5940425" cy="3905250"/>
            <wp:effectExtent l="114300" t="114300" r="117475" b="1143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52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9A4" w:rsidRDefault="003759A4" w:rsidP="003759A4">
      <w:pPr>
        <w:pStyle w:val="a3"/>
        <w:ind w:left="-426"/>
        <w:rPr>
          <w:i/>
        </w:rPr>
      </w:pPr>
    </w:p>
    <w:p w:rsidR="003759A4" w:rsidRPr="00E8076A" w:rsidRDefault="00F9659A" w:rsidP="008035C4">
      <w:pPr>
        <w:pStyle w:val="a3"/>
        <w:numPr>
          <w:ilvl w:val="0"/>
          <w:numId w:val="2"/>
        </w:numPr>
        <w:ind w:left="-426"/>
        <w:rPr>
          <w:i/>
        </w:rPr>
      </w:pPr>
      <w:r>
        <w:t>Заполните необходимые поля</w:t>
      </w:r>
      <w:r w:rsidR="003759A4" w:rsidRPr="004021FA">
        <w:t>.</w:t>
      </w:r>
      <w:r w:rsidR="003759A4">
        <w:t xml:space="preserve"> </w:t>
      </w:r>
      <w:r>
        <w:t>Отправьте обращение.</w:t>
      </w:r>
    </w:p>
    <w:p w:rsidR="00E8076A" w:rsidRDefault="00E8076A" w:rsidP="003759A4">
      <w:pPr>
        <w:pStyle w:val="a3"/>
        <w:ind w:left="-426"/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32F2D308" wp14:editId="76B88683">
            <wp:extent cx="5940425" cy="2258060"/>
            <wp:effectExtent l="114300" t="95250" r="117475" b="1041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806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59A4" w:rsidRPr="00E8076A" w:rsidRDefault="00E8076A" w:rsidP="00E8076A">
      <w:pPr>
        <w:pStyle w:val="a3"/>
        <w:numPr>
          <w:ilvl w:val="0"/>
          <w:numId w:val="2"/>
        </w:numPr>
        <w:ind w:left="-426"/>
      </w:pPr>
      <w:bookmarkStart w:id="0" w:name="_GoBack"/>
      <w:bookmarkEnd w:id="0"/>
      <w:r w:rsidRPr="00E8076A">
        <w:t>Сохраните номер талона.</w:t>
      </w:r>
    </w:p>
    <w:p w:rsidR="00E8076A" w:rsidRDefault="00E8076A" w:rsidP="00E8076A">
      <w:pPr>
        <w:pStyle w:val="a3"/>
        <w:numPr>
          <w:ilvl w:val="0"/>
          <w:numId w:val="2"/>
        </w:numPr>
        <w:ind w:left="-426"/>
      </w:pPr>
      <w:r w:rsidRPr="00E8076A">
        <w:t>Проверка состояния обращения по льготным услугам, к частным медицинским учрежден</w:t>
      </w:r>
      <w:r>
        <w:t>и</w:t>
      </w:r>
      <w:r w:rsidRPr="00E8076A">
        <w:t>ям</w:t>
      </w:r>
      <w:r>
        <w:t xml:space="preserve">. Пункт меню </w:t>
      </w:r>
      <w:r>
        <w:rPr>
          <w:lang w:val="en-US"/>
        </w:rPr>
        <w:t>“</w:t>
      </w:r>
      <w:r>
        <w:t>Пациенту</w:t>
      </w:r>
      <w:r>
        <w:rPr>
          <w:lang w:val="en-US"/>
        </w:rPr>
        <w:t>”</w:t>
      </w:r>
      <w:r>
        <w:t xml:space="preserve"> </w:t>
      </w:r>
      <w:r>
        <w:rPr>
          <w:lang w:val="en-US"/>
        </w:rPr>
        <w:t>-&gt; “</w:t>
      </w:r>
      <w:r w:rsidRPr="00E8076A">
        <w:t>Проверка состояния обращения по льготным услугам</w:t>
      </w:r>
      <w:r>
        <w:rPr>
          <w:lang w:val="en-US"/>
        </w:rPr>
        <w:t>”</w:t>
      </w:r>
    </w:p>
    <w:p w:rsidR="00E8076A" w:rsidRPr="00E8076A" w:rsidRDefault="00E8076A" w:rsidP="00E8076A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 wp14:anchorId="0F0E59B7" wp14:editId="7092981B">
            <wp:extent cx="5940425" cy="1490345"/>
            <wp:effectExtent l="114300" t="95250" r="117475" b="908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034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8076A" w:rsidRPr="00E8076A" w:rsidSect="00BE18E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1A9"/>
    <w:multiLevelType w:val="hybridMultilevel"/>
    <w:tmpl w:val="8F6A4290"/>
    <w:lvl w:ilvl="0" w:tplc="F8767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01"/>
    <w:multiLevelType w:val="hybridMultilevel"/>
    <w:tmpl w:val="C74C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01BA"/>
    <w:multiLevelType w:val="hybridMultilevel"/>
    <w:tmpl w:val="2CA8A2D8"/>
    <w:lvl w:ilvl="0" w:tplc="E0723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94509"/>
    <w:multiLevelType w:val="hybridMultilevel"/>
    <w:tmpl w:val="8F6A4290"/>
    <w:lvl w:ilvl="0" w:tplc="F8767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4FAA"/>
    <w:multiLevelType w:val="hybridMultilevel"/>
    <w:tmpl w:val="8F6A4290"/>
    <w:lvl w:ilvl="0" w:tplc="F8767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E79EC"/>
    <w:multiLevelType w:val="hybridMultilevel"/>
    <w:tmpl w:val="2CA8A2D8"/>
    <w:lvl w:ilvl="0" w:tplc="E0723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CB"/>
    <w:rsid w:val="000A10F8"/>
    <w:rsid w:val="001605F5"/>
    <w:rsid w:val="00302980"/>
    <w:rsid w:val="003759A4"/>
    <w:rsid w:val="00436701"/>
    <w:rsid w:val="004C2CA5"/>
    <w:rsid w:val="006164AB"/>
    <w:rsid w:val="00655A80"/>
    <w:rsid w:val="006B261B"/>
    <w:rsid w:val="007568CB"/>
    <w:rsid w:val="00894DDB"/>
    <w:rsid w:val="009A0FA9"/>
    <w:rsid w:val="00A44FC4"/>
    <w:rsid w:val="00C85532"/>
    <w:rsid w:val="00CA6478"/>
    <w:rsid w:val="00E617A7"/>
    <w:rsid w:val="00E8076A"/>
    <w:rsid w:val="00EC1ABD"/>
    <w:rsid w:val="00F30872"/>
    <w:rsid w:val="00F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2E6"/>
  <w15:chartTrackingRefBased/>
  <w15:docId w15:val="{9243F67E-BB45-4928-BF55-44B84B57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minzdrav/Chmu/Index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.minzdrav.uz/Account/Register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reg.minzdrav.uz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152</Words>
  <Characters>1014</Characters>
  <Application>Microsoft Office Word</Application>
  <DocSecurity>0</DocSecurity>
  <Lines>33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 Б. Утепов</dc:creator>
  <cp:keywords/>
  <dc:description/>
  <cp:lastModifiedBy>Анвар Б. Утепов</cp:lastModifiedBy>
  <cp:revision>18</cp:revision>
  <dcterms:created xsi:type="dcterms:W3CDTF">2017-12-21T04:44:00Z</dcterms:created>
  <dcterms:modified xsi:type="dcterms:W3CDTF">2017-12-21T06:59:00Z</dcterms:modified>
</cp:coreProperties>
</file>